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16" w:rsidRPr="00273480" w:rsidRDefault="00F21D16" w:rsidP="002734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73480">
        <w:rPr>
          <w:rFonts w:ascii="Times New Roman" w:hAnsi="Times New Roman" w:cs="Times New Roman"/>
          <w:sz w:val="24"/>
          <w:szCs w:val="24"/>
          <w:lang w:val="kk-KZ"/>
        </w:rPr>
        <w:t xml:space="preserve">Паспорт государственной услуги   </w:t>
      </w:r>
      <w:r w:rsidRPr="00273480">
        <w:rPr>
          <w:rFonts w:ascii="Times New Roman" w:hAnsi="Times New Roman" w:cs="Times New Roman"/>
          <w:kern w:val="1"/>
          <w:sz w:val="24"/>
          <w:szCs w:val="24"/>
          <w:lang w:val="kk-KZ" w:eastAsia="ar-SA"/>
        </w:rPr>
        <w:t xml:space="preserve"> </w:t>
      </w:r>
      <w:r w:rsidR="00690A23" w:rsidRPr="00273480">
        <w:rPr>
          <w:rFonts w:ascii="Times New Roman" w:hAnsi="Times New Roman" w:cs="Times New Roman"/>
          <w:sz w:val="24"/>
          <w:szCs w:val="24"/>
          <w:lang w:val="ru-RU"/>
        </w:rPr>
        <w:t>«Выдача дубликата документов о  техническом и профессиональном образовании»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2955"/>
        <w:gridCol w:w="6552"/>
      </w:tblGrid>
      <w:tr w:rsidR="00F21D16" w:rsidRPr="006F2FD5" w:rsidTr="0096333D">
        <w:trPr>
          <w:trHeight w:val="57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ind w:right="-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690A23" w:rsidP="00F13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«Выдача дубликата документов о  техническом и профессиональном образовании»</w:t>
            </w:r>
          </w:p>
        </w:tc>
      </w:tr>
      <w:tr w:rsidR="00F21D16" w:rsidRPr="006F2FD5" w:rsidTr="0096333D">
        <w:trPr>
          <w:trHeight w:val="57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орган, предоставляющий услугу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13A46" w:rsidP="00273480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рганизации технического и профессионального образования </w:t>
            </w:r>
            <w:proofErr w:type="spellStart"/>
            <w:r w:rsidR="00F21D16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Жамбылской</w:t>
            </w:r>
            <w:proofErr w:type="spellEnd"/>
            <w:r w:rsidR="00F21D16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области</w:t>
            </w:r>
          </w:p>
        </w:tc>
      </w:tr>
      <w:tr w:rsidR="00F21D16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Потребители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Физические лица</w:t>
            </w:r>
          </w:p>
        </w:tc>
      </w:tr>
      <w:tr w:rsidR="00F21D16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оказываемой государственной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Бумажная</w:t>
            </w:r>
          </w:p>
        </w:tc>
      </w:tr>
      <w:tr w:rsidR="00F21D16" w:rsidRPr="006F2FD5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предоставления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13A4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рганизации технического и профессионального образования </w:t>
            </w:r>
            <w:proofErr w:type="spellStart"/>
            <w:r w:rsidR="00F21D16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Жамбылской</w:t>
            </w:r>
            <w:proofErr w:type="spellEnd"/>
            <w:r w:rsidR="00F21D16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области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центр обслуживания населения</w:t>
            </w:r>
          </w:p>
        </w:tc>
      </w:tr>
      <w:tr w:rsidR="00F21D16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предоставления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получения услуги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подает заявление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услугодателю 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или через центр обслуживания населения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необходимыми документами.</w:t>
            </w:r>
          </w:p>
          <w:p w:rsidR="00690A23" w:rsidRPr="00273480" w:rsidRDefault="00690A23" w:rsidP="00273480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 работы:</w:t>
            </w:r>
          </w:p>
          <w:p w:rsidR="00690A23" w:rsidRPr="00273480" w:rsidRDefault="00690A23" w:rsidP="00273480">
            <w:pPr>
              <w:tabs>
                <w:tab w:val="left" w:pos="0"/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 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с понедельника по субботу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с 9.00 до 18.30 часов, с перерывом на обед с 13.00 до 14.30 часов;</w:t>
            </w:r>
          </w:p>
          <w:p w:rsidR="00690A23" w:rsidRPr="00273480" w:rsidRDefault="00690A23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2) ЦОН – ежедневно с понедельника по субботу с 9.00 до 20.00 часов, без перерыва на обед, кроме воскресенья и праздничных дней. </w:t>
            </w:r>
          </w:p>
          <w:p w:rsidR="00F21D16" w:rsidRPr="00273480" w:rsidRDefault="00690A23" w:rsidP="00273480">
            <w:pPr>
              <w:pStyle w:val="11"/>
              <w:shd w:val="clear" w:color="auto" w:fill="FFFFFF"/>
              <w:tabs>
                <w:tab w:val="left" w:pos="0"/>
              </w:tabs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273480">
              <w:rPr>
                <w:sz w:val="24"/>
                <w:szCs w:val="24"/>
                <w:lang w:val="ru-RU"/>
              </w:rPr>
              <w:t>Прием и выдача осуществляются в порядке «электронной» очереди, без ускоренного обслуживания, возможно бронирование электронной очереди посредством веб-портала «электронного правительства».</w:t>
            </w:r>
          </w:p>
          <w:p w:rsidR="00690A23" w:rsidRPr="00273480" w:rsidRDefault="00690A23" w:rsidP="00273480">
            <w:pPr>
              <w:pStyle w:val="11"/>
              <w:tabs>
                <w:tab w:val="left" w:pos="1134"/>
              </w:tabs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273480">
              <w:rPr>
                <w:sz w:val="24"/>
                <w:szCs w:val="24"/>
                <w:lang w:val="ru-RU"/>
              </w:rPr>
              <w:t xml:space="preserve">При сдаче документов в ЦОН, указанных в пункте 9 настоящего стандарта, </w:t>
            </w:r>
            <w:proofErr w:type="spellStart"/>
            <w:r w:rsidRPr="00273480">
              <w:rPr>
                <w:sz w:val="24"/>
                <w:szCs w:val="24"/>
                <w:lang w:val="ru-RU"/>
              </w:rPr>
              <w:t>услугополучателю</w:t>
            </w:r>
            <w:proofErr w:type="spellEnd"/>
            <w:r w:rsidRPr="00273480">
              <w:rPr>
                <w:sz w:val="24"/>
                <w:szCs w:val="24"/>
                <w:lang w:val="ru-RU"/>
              </w:rPr>
              <w:t xml:space="preserve"> выдается расписка о приеме </w:t>
            </w:r>
            <w:r w:rsidRPr="00273480">
              <w:rPr>
                <w:rStyle w:val="s0"/>
                <w:sz w:val="24"/>
                <w:szCs w:val="24"/>
                <w:lang w:val="ru-RU"/>
              </w:rPr>
              <w:t xml:space="preserve">согласно приложению 2 к стандарту </w:t>
            </w:r>
            <w:r w:rsidRPr="00273480">
              <w:rPr>
                <w:sz w:val="24"/>
                <w:szCs w:val="24"/>
                <w:lang w:val="ru-RU"/>
              </w:rPr>
              <w:t>соответствующих документов</w:t>
            </w:r>
          </w:p>
        </w:tc>
      </w:tr>
      <w:tr w:rsidR="00F21D16" w:rsidRPr="006F2FD5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необходимых документов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F13A46" w:rsidP="00273480">
            <w:pPr>
              <w:tabs>
                <w:tab w:val="left" w:pos="396"/>
                <w:tab w:val="left" w:pos="993"/>
                <w:tab w:val="left" w:pos="15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услугодателю</w:t>
            </w:r>
            <w:proofErr w:type="spellEnd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1"/>
              </w:numPr>
              <w:tabs>
                <w:tab w:val="left" w:pos="0"/>
                <w:tab w:val="left" w:pos="851"/>
                <w:tab w:val="left" w:pos="993"/>
              </w:tabs>
              <w:suppressAutoHyphens w:val="0"/>
              <w:ind w:left="0" w:firstLine="709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заявление на имя руководителя учебного заведения технического и профессионального образования согласно приложению 1 к настоящему стандарту, в котором излагаются обстоятельства утери документа об образовании или другие причины (изменение фамилии, имени, отчества (при наличии), негодность или ошибки при заполнении документа);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1"/>
              </w:numPr>
              <w:tabs>
                <w:tab w:val="left" w:pos="0"/>
                <w:tab w:val="left" w:pos="851"/>
                <w:tab w:val="left" w:pos="993"/>
              </w:tabs>
              <w:suppressAutoHyphens w:val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копия объявления об утере документа в периодическом печатном издании, с указанием номера регистрации и даты выдачи документа;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1"/>
              </w:numPr>
              <w:tabs>
                <w:tab w:val="left" w:pos="0"/>
                <w:tab w:val="left" w:pos="851"/>
                <w:tab w:val="left" w:pos="993"/>
              </w:tabs>
              <w:suppressAutoHyphens w:val="0"/>
              <w:ind w:left="0" w:firstLine="709"/>
              <w:jc w:val="both"/>
              <w:rPr>
                <w:rStyle w:val="s0"/>
                <w:sz w:val="24"/>
                <w:szCs w:val="24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удостоверение личности (для идентификации);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1"/>
              </w:numPr>
              <w:tabs>
                <w:tab w:val="left" w:pos="0"/>
                <w:tab w:val="left" w:pos="851"/>
                <w:tab w:val="left" w:pos="993"/>
              </w:tabs>
              <w:suppressAutoHyphens w:val="0"/>
              <w:ind w:left="0" w:firstLine="709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 xml:space="preserve">документ, подтверждающий изменение фамилии, </w:t>
            </w:r>
            <w:r w:rsidRPr="00273480">
              <w:rPr>
                <w:rStyle w:val="s0"/>
                <w:sz w:val="24"/>
                <w:szCs w:val="24"/>
                <w:lang w:val="ru-RU"/>
              </w:rPr>
              <w:lastRenderedPageBreak/>
              <w:t>имени, отчества (при наличии);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1"/>
              </w:numPr>
              <w:tabs>
                <w:tab w:val="left" w:pos="0"/>
                <w:tab w:val="left" w:pos="851"/>
                <w:tab w:val="left" w:pos="993"/>
              </w:tabs>
              <w:suppressAutoHyphens w:val="0"/>
              <w:ind w:left="0" w:firstLine="709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подлинник документа об образовании, пришедшего в негодность или имеющиеся ошибки при его заполнении в предыдущие годы (при наличии);</w:t>
            </w:r>
          </w:p>
          <w:p w:rsidR="00690A23" w:rsidRPr="00273480" w:rsidRDefault="00690A23" w:rsidP="00273480">
            <w:pPr>
              <w:pStyle w:val="11"/>
              <w:tabs>
                <w:tab w:val="left" w:pos="0"/>
                <w:tab w:val="left" w:pos="851"/>
                <w:tab w:val="left" w:pos="1134"/>
              </w:tabs>
              <w:ind w:left="0" w:firstLine="709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в ЦОН:</w:t>
            </w:r>
          </w:p>
          <w:p w:rsidR="00690A23" w:rsidRPr="00273480" w:rsidRDefault="00690A23" w:rsidP="00273480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ab/>
              <w:t>1) заявление на имя руководителя учебного заведения технического и профессионального образования согласно приложению 1 к настоящему стандарту, в котором излагаются обстоятельства утери документа об образовании или другие причины (изменение фамилии, имени, отчества (при наличии), негодность или ошибки при заполнении документа);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копия объявления об утере документа в периодическом печатном издании с указанием номера регистрации и даты выдачи документа;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left" w:pos="709"/>
                <w:tab w:val="left" w:pos="993"/>
              </w:tabs>
              <w:suppressAutoHyphens w:val="0"/>
              <w:ind w:hanging="219"/>
              <w:jc w:val="both"/>
              <w:rPr>
                <w:rStyle w:val="s0"/>
                <w:sz w:val="24"/>
                <w:szCs w:val="24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удостоверение личности (для идентификации);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left" w:pos="851"/>
                <w:tab w:val="left" w:pos="993"/>
              </w:tabs>
              <w:suppressAutoHyphens w:val="0"/>
              <w:ind w:left="0" w:firstLine="709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документ, подтверждающий изменение фамилии, имени, отчества (при наличии);</w:t>
            </w:r>
          </w:p>
          <w:p w:rsidR="00F21D16" w:rsidRPr="00273480" w:rsidRDefault="00690A23" w:rsidP="00273480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left" w:pos="851"/>
                <w:tab w:val="left" w:pos="993"/>
              </w:tabs>
              <w:suppressAutoHyphens w:val="0"/>
              <w:ind w:left="0" w:firstLine="709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подлинник документа об образовании, пришедшего в негодность или ошибки при его заполнении в предыдущие годы (при наличии).</w:t>
            </w:r>
          </w:p>
        </w:tc>
      </w:tr>
      <w:tr w:rsidR="00F21D16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услуги и порядок оплаты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Бесплатно</w:t>
            </w:r>
          </w:p>
        </w:tc>
      </w:tr>
      <w:tr w:rsidR="00F21D16" w:rsidRPr="006F2FD5" w:rsidTr="0096333D">
        <w:trPr>
          <w:trHeight w:val="6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Сроки оказания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F13A46" w:rsidP="00273480">
            <w:pPr>
              <w:tabs>
                <w:tab w:val="left" w:pos="0"/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момента сдачи </w:t>
            </w:r>
            <w:proofErr w:type="spellStart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необходимых документов </w:t>
            </w:r>
            <w:proofErr w:type="spellStart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услугодателю</w:t>
            </w:r>
            <w:proofErr w:type="spellEnd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в ЦОН:</w:t>
            </w:r>
          </w:p>
          <w:p w:rsidR="00690A23" w:rsidRPr="00273480" w:rsidRDefault="00690A23" w:rsidP="00273480">
            <w:pPr>
              <w:tabs>
                <w:tab w:val="left" w:pos="0"/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1) сдачи пакета документов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услугодателю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в ЦОН – не более 15 минут;</w:t>
            </w:r>
          </w:p>
          <w:p w:rsidR="00F21D16" w:rsidRPr="00273480" w:rsidRDefault="00690A23" w:rsidP="00273480">
            <w:pPr>
              <w:pStyle w:val="11"/>
              <w:tabs>
                <w:tab w:val="left" w:pos="0"/>
                <w:tab w:val="left" w:pos="851"/>
                <w:tab w:val="left" w:pos="993"/>
              </w:tabs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273480">
              <w:rPr>
                <w:sz w:val="24"/>
                <w:szCs w:val="24"/>
                <w:lang w:val="ru-RU"/>
              </w:rPr>
              <w:t>2) </w:t>
            </w:r>
            <w:r w:rsidRPr="00273480">
              <w:rPr>
                <w:rStyle w:val="s0"/>
                <w:sz w:val="24"/>
                <w:szCs w:val="24"/>
                <w:lang w:val="ru-RU"/>
              </w:rPr>
              <w:t>не позднее одного месяца</w:t>
            </w:r>
            <w:r w:rsidRPr="00273480">
              <w:rPr>
                <w:sz w:val="24"/>
                <w:szCs w:val="24"/>
                <w:lang w:val="ru-RU"/>
              </w:rPr>
              <w:t xml:space="preserve"> с момента сдачи </w:t>
            </w:r>
            <w:proofErr w:type="spellStart"/>
            <w:r w:rsidRPr="00273480">
              <w:rPr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273480">
              <w:rPr>
                <w:sz w:val="24"/>
                <w:szCs w:val="24"/>
                <w:lang w:val="ru-RU"/>
              </w:rPr>
              <w:t xml:space="preserve"> документов, определенных в пункте 9 настоящего стандарта;</w:t>
            </w:r>
          </w:p>
        </w:tc>
      </w:tr>
      <w:tr w:rsidR="00F21D16" w:rsidRPr="006F2FD5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 оказания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690A23" w:rsidP="00273480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 оказания государственной услуги – выдача дубликатов документов о техническом и профессиональном образовании</w:t>
            </w:r>
          </w:p>
        </w:tc>
      </w:tr>
      <w:tr w:rsidR="00F21D16" w:rsidRPr="006F2FD5" w:rsidTr="0096333D">
        <w:trPr>
          <w:trHeight w:val="35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 правовые акты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16" w:rsidRPr="00273480" w:rsidRDefault="00F21D16" w:rsidP="0006218C">
            <w:pPr>
              <w:tabs>
                <w:tab w:val="left" w:pos="720"/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Закон РК от 27.07.2007г.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«Об образовании»,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6218C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постановление  Правительства Республики Казахстан  от </w:t>
            </w:r>
            <w:r w:rsidR="000621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 декабря</w:t>
            </w:r>
            <w:r w:rsidR="0006218C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0621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2007г. №1310  «Об утверждении видов и форм документов об образовании </w:t>
            </w:r>
            <w:proofErr w:type="spellStart"/>
            <w:r w:rsidR="000621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государственногообразца</w:t>
            </w:r>
            <w:proofErr w:type="spellEnd"/>
            <w:r w:rsidR="000621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Правил их выдачи»,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постановление  Правительства Республики Казахстан  от 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30 апреля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201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г. №42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 «</w:t>
            </w:r>
            <w:r w:rsidR="00690A23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 утверждении стандартов государственных услуг, оказываемых в сфере технического и профессионального образования</w:t>
            </w:r>
            <w:r w:rsidRPr="00273480">
              <w:rPr>
                <w:rStyle w:val="s1"/>
                <w:b w:val="0"/>
                <w:sz w:val="24"/>
                <w:szCs w:val="24"/>
                <w:lang w:val="ru-RU"/>
              </w:rPr>
              <w:t>»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постановление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акимата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Жамбылской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области от 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28 мая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201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63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="00690A23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</w:t>
            </w:r>
            <w:proofErr w:type="gramEnd"/>
            <w:r w:rsidR="00690A23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690A23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утверждении </w:t>
            </w:r>
            <w:r w:rsidR="00690A23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регламентов </w:t>
            </w:r>
            <w:r w:rsidR="00690A23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государственных услуг, оказываемых в сфере технического и профессионального образования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».</w:t>
            </w:r>
            <w:proofErr w:type="gramEnd"/>
          </w:p>
        </w:tc>
      </w:tr>
    </w:tbl>
    <w:p w:rsidR="00F21D16" w:rsidRPr="00273480" w:rsidRDefault="00F21D16" w:rsidP="00273480">
      <w:pPr>
        <w:spacing w:after="0" w:line="240" w:lineRule="auto"/>
        <w:ind w:left="-2160" w:right="-12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A23" w:rsidRDefault="00690A23" w:rsidP="002734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273480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Паспорт государственной услуги </w:t>
      </w:r>
      <w:r w:rsidRPr="00273480">
        <w:rPr>
          <w:rFonts w:ascii="Times New Roman" w:hAnsi="Times New Roman" w:cs="Times New Roman"/>
          <w:kern w:val="1"/>
          <w:sz w:val="24"/>
          <w:szCs w:val="24"/>
          <w:lang w:val="kk-KZ" w:eastAsia="ar-SA"/>
        </w:rPr>
        <w:t xml:space="preserve"> </w:t>
      </w:r>
      <w:r w:rsidRPr="00273480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273480">
        <w:rPr>
          <w:rFonts w:ascii="Times New Roman" w:hAnsi="Times New Roman" w:cs="Times New Roman"/>
          <w:sz w:val="24"/>
          <w:szCs w:val="24"/>
          <w:lang w:val="ru-RU"/>
        </w:rPr>
        <w:t>Предоставление общежития обучающимся   в организациях технического и профессионального образования»</w:t>
      </w:r>
    </w:p>
    <w:p w:rsidR="0006218C" w:rsidRPr="00273480" w:rsidRDefault="0006218C" w:rsidP="002734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2955"/>
        <w:gridCol w:w="6552"/>
      </w:tblGrid>
      <w:tr w:rsidR="00690A23" w:rsidRPr="006F2FD5" w:rsidTr="0096333D">
        <w:trPr>
          <w:trHeight w:val="57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ind w:right="-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F13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общежития обучающимся   в организациях технического и профессионального образования»</w:t>
            </w:r>
          </w:p>
        </w:tc>
      </w:tr>
      <w:tr w:rsidR="00690A23" w:rsidRPr="006F2FD5" w:rsidTr="0096333D">
        <w:trPr>
          <w:trHeight w:val="57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орган, предоставляющий услугу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F13A46" w:rsidP="00273480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рганизации технического и профессионального образования </w:t>
            </w:r>
            <w:proofErr w:type="spellStart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Жамбылской</w:t>
            </w:r>
            <w:proofErr w:type="spellEnd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области, </w:t>
            </w:r>
            <w:proofErr w:type="gramStart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имеющими</w:t>
            </w:r>
            <w:proofErr w:type="gramEnd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общежития</w:t>
            </w:r>
          </w:p>
        </w:tc>
      </w:tr>
      <w:tr w:rsidR="00690A23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Потребители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Физические лица</w:t>
            </w:r>
          </w:p>
        </w:tc>
      </w:tr>
      <w:tr w:rsidR="00690A23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оказываемой государственной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Бумажная</w:t>
            </w:r>
          </w:p>
        </w:tc>
      </w:tr>
      <w:tr w:rsidR="00690A23" w:rsidRPr="006F2FD5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предоставления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F13A4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рганизации технического и профессионального образования </w:t>
            </w:r>
            <w:proofErr w:type="spellStart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Жамбылской</w:t>
            </w:r>
            <w:proofErr w:type="spellEnd"/>
            <w:r w:rsidR="00690A23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области</w:t>
            </w:r>
          </w:p>
        </w:tc>
      </w:tr>
      <w:tr w:rsidR="00690A23" w:rsidRPr="006F2FD5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предоставления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получения услуги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подает заявление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услугодателю с необходимыми документами.</w:t>
            </w:r>
          </w:p>
          <w:p w:rsidR="00690A23" w:rsidRPr="00273480" w:rsidRDefault="00690A23" w:rsidP="00273480">
            <w:pPr>
              <w:snapToGri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График работы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с понедельника по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пятницу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услугодателя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9.00 до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часов,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 </w:t>
            </w:r>
            <w:r w:rsidRPr="00273480">
              <w:rPr>
                <w:rStyle w:val="s0"/>
                <w:sz w:val="24"/>
                <w:szCs w:val="24"/>
                <w:lang w:val="ru-RU"/>
              </w:rPr>
              <w:t>перерыв</w:t>
            </w:r>
            <w:r w:rsidRPr="00273480">
              <w:rPr>
                <w:rStyle w:val="s0"/>
                <w:sz w:val="24"/>
                <w:szCs w:val="24"/>
                <w:lang w:val="kk-KZ"/>
              </w:rPr>
              <w:t>ом</w:t>
            </w:r>
            <w:r w:rsidRPr="00273480">
              <w:rPr>
                <w:rStyle w:val="s0"/>
                <w:sz w:val="24"/>
                <w:szCs w:val="24"/>
                <w:lang w:val="ru-RU"/>
              </w:rPr>
              <w:t xml:space="preserve"> на обед с 13.00 до 14.30 часов.</w:t>
            </w:r>
          </w:p>
        </w:tc>
      </w:tr>
      <w:tr w:rsidR="00690A23" w:rsidRPr="006F2FD5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необходимых документов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numPr>
                <w:ilvl w:val="1"/>
                <w:numId w:val="3"/>
              </w:numPr>
              <w:tabs>
                <w:tab w:val="left" w:pos="993"/>
              </w:tabs>
              <w:spacing w:after="0" w:line="240" w:lineRule="auto"/>
              <w:ind w:left="0" w:firstLine="688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заявление о предоставлении места в общежитии согласно приложению 2 к стандарту;</w:t>
            </w:r>
          </w:p>
          <w:p w:rsidR="00690A23" w:rsidRPr="00273480" w:rsidRDefault="00690A23" w:rsidP="00273480">
            <w:pPr>
              <w:numPr>
                <w:ilvl w:val="1"/>
                <w:numId w:val="3"/>
              </w:numPr>
              <w:tabs>
                <w:tab w:val="left" w:pos="993"/>
              </w:tabs>
              <w:spacing w:after="0" w:line="240" w:lineRule="auto"/>
              <w:ind w:left="0" w:firstLine="688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справка о составе семьи, при наличии семьи;</w:t>
            </w:r>
          </w:p>
          <w:p w:rsidR="00690A23" w:rsidRPr="00273480" w:rsidRDefault="00690A23" w:rsidP="00273480">
            <w:pPr>
              <w:pStyle w:val="a3"/>
              <w:spacing w:before="0" w:beforeAutospacing="0" w:after="0" w:afterAutospacing="0"/>
              <w:ind w:firstLine="688"/>
              <w:jc w:val="both"/>
            </w:pPr>
            <w:r w:rsidRPr="00273480">
              <w:t xml:space="preserve">3) </w:t>
            </w:r>
            <w:r w:rsidRPr="00273480">
              <w:rPr>
                <w:rStyle w:val="s0"/>
                <w:sz w:val="24"/>
                <w:szCs w:val="24"/>
              </w:rPr>
              <w:t xml:space="preserve">копия свидетельства о смерти родителя </w:t>
            </w:r>
            <w:r w:rsidRPr="00273480">
              <w:t>(родителей);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6"/>
              </w:numPr>
              <w:tabs>
                <w:tab w:val="left" w:pos="993"/>
              </w:tabs>
              <w:suppressAutoHyphens w:val="0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справка о наличии в семье 4-х и более детей (для детей из  многодетных семей);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6"/>
              </w:numPr>
              <w:tabs>
                <w:tab w:val="left" w:pos="993"/>
              </w:tabs>
              <w:suppressAutoHyphens w:val="0"/>
              <w:ind w:left="0" w:firstLine="709"/>
              <w:jc w:val="both"/>
              <w:rPr>
                <w:rStyle w:val="s0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справка о подтверждении инвалидности;</w:t>
            </w:r>
          </w:p>
          <w:p w:rsidR="00690A23" w:rsidRPr="00273480" w:rsidRDefault="00690A23" w:rsidP="00273480">
            <w:pPr>
              <w:pStyle w:val="11"/>
              <w:numPr>
                <w:ilvl w:val="0"/>
                <w:numId w:val="6"/>
              </w:numPr>
              <w:tabs>
                <w:tab w:val="left" w:pos="993"/>
              </w:tabs>
              <w:suppressAutoHyphens w:val="0"/>
              <w:ind w:left="0" w:firstLine="708"/>
              <w:jc w:val="both"/>
              <w:rPr>
                <w:rStyle w:val="s0"/>
                <w:sz w:val="24"/>
                <w:szCs w:val="24"/>
                <w:lang w:val="ru-RU" w:eastAsia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справа о</w:t>
            </w:r>
            <w:r w:rsidRPr="00273480">
              <w:rPr>
                <w:sz w:val="24"/>
                <w:szCs w:val="24"/>
                <w:lang w:val="ru-RU" w:eastAsia="ru-RU"/>
              </w:rPr>
              <w:t xml:space="preserve"> подтверждении права для получения государственной адресной социальной помощи или справка об отсутствии оказания адресной социальной помощи, для детей из семей, в которых среднедушевой доход ниже величины прожиточного минимума;</w:t>
            </w:r>
          </w:p>
          <w:p w:rsidR="00690A23" w:rsidRPr="00273480" w:rsidRDefault="00F13A46" w:rsidP="00F13A46">
            <w:pPr>
              <w:pStyle w:val="11"/>
              <w:numPr>
                <w:ilvl w:val="0"/>
                <w:numId w:val="6"/>
              </w:numPr>
              <w:suppressAutoHyphens w:val="0"/>
              <w:ind w:hanging="244"/>
              <w:jc w:val="both"/>
              <w:rPr>
                <w:rStyle w:val="s0"/>
                <w:sz w:val="24"/>
                <w:szCs w:val="24"/>
                <w:lang w:val="ru-RU"/>
              </w:rPr>
            </w:pPr>
            <w:r>
              <w:rPr>
                <w:rStyle w:val="s0"/>
                <w:sz w:val="24"/>
                <w:szCs w:val="24"/>
                <w:lang w:val="ru-RU"/>
              </w:rPr>
              <w:t xml:space="preserve"> </w:t>
            </w:r>
            <w:r w:rsidR="00690A23" w:rsidRPr="00273480">
              <w:rPr>
                <w:rStyle w:val="s0"/>
                <w:sz w:val="24"/>
                <w:szCs w:val="24"/>
                <w:lang w:val="ru-RU"/>
              </w:rPr>
              <w:t>копия документа, удостоверяющего личность;</w:t>
            </w:r>
          </w:p>
          <w:p w:rsidR="00690A23" w:rsidRPr="00273480" w:rsidRDefault="00690A23" w:rsidP="00F13A4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Style w:val="s0"/>
                <w:sz w:val="24"/>
                <w:szCs w:val="24"/>
                <w:lang w:val="ru-RU"/>
              </w:rPr>
              <w:t>8) иные документы, подтверждающие права на получение льгот   в соответствие с законами Республики Казахстан.</w:t>
            </w:r>
          </w:p>
        </w:tc>
      </w:tr>
      <w:tr w:rsidR="00690A23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услуги и порядок оплаты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Бесплатно</w:t>
            </w:r>
          </w:p>
        </w:tc>
      </w:tr>
      <w:tr w:rsidR="00690A23" w:rsidRPr="006F2FD5" w:rsidTr="0096333D">
        <w:trPr>
          <w:trHeight w:val="6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Сроки оказания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F13A46" w:rsidP="00273480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момента сдачи пакета документов обучающихся в организациях технического и профессионального </w:t>
            </w:r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образования  </w:t>
            </w:r>
            <w:proofErr w:type="spellStart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услугодателю</w:t>
            </w:r>
            <w:proofErr w:type="spellEnd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в течение 10 рабочих дней</w:t>
            </w:r>
          </w:p>
        </w:tc>
      </w:tr>
      <w:tr w:rsidR="00690A23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 оказания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C81DD1" w:rsidP="00273480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Результат оказания государственной услуги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348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направление о предоставлении общежития </w:t>
            </w:r>
            <w:proofErr w:type="gramStart"/>
            <w:r w:rsidRPr="0027348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обучающимся</w:t>
            </w:r>
            <w:proofErr w:type="gramEnd"/>
            <w:r w:rsidRPr="0027348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 организациях технического и профессионального образования по форме </w:t>
            </w:r>
            <w:r w:rsidRPr="0027348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согласно приложению 1 к стандарту государственной услуги</w:t>
            </w:r>
          </w:p>
        </w:tc>
      </w:tr>
      <w:tr w:rsidR="00690A23" w:rsidRPr="006F2FD5" w:rsidTr="0096333D">
        <w:trPr>
          <w:trHeight w:val="35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 правовые акты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23" w:rsidRPr="00273480" w:rsidRDefault="00690A23" w:rsidP="00273480">
            <w:pPr>
              <w:tabs>
                <w:tab w:val="left" w:pos="720"/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Закон РК от 27.07.2007г.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«Об образовании»,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постановление  Правительства Республики Казахстан  от 30 апреля  201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г. №423 «</w:t>
            </w:r>
            <w:r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 утверждении стандартов государственных услуг, оказываемых в сфере технического и профессионального образования</w:t>
            </w:r>
            <w:r w:rsidRPr="00273480">
              <w:rPr>
                <w:rStyle w:val="s1"/>
                <w:b w:val="0"/>
                <w:sz w:val="24"/>
                <w:szCs w:val="24"/>
                <w:lang w:val="ru-RU"/>
              </w:rPr>
              <w:t>»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постановление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акимата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Жамбылской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области от 28 мая 201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163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Об утверждении </w:t>
            </w:r>
            <w:r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регламентов </w:t>
            </w:r>
            <w:r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государственных услуг, оказываемых в сфере технического и профессионального образования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».</w:t>
            </w:r>
          </w:p>
        </w:tc>
      </w:tr>
    </w:tbl>
    <w:p w:rsidR="00690A23" w:rsidRPr="00273480" w:rsidRDefault="00690A23" w:rsidP="00273480">
      <w:pPr>
        <w:spacing w:after="0" w:line="240" w:lineRule="auto"/>
        <w:ind w:left="-2160" w:right="-12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A23" w:rsidRPr="00273480" w:rsidRDefault="00690A23" w:rsidP="00273480">
      <w:pPr>
        <w:spacing w:after="0" w:line="240" w:lineRule="auto"/>
        <w:ind w:left="-2160"/>
        <w:jc w:val="both"/>
        <w:rPr>
          <w:rFonts w:ascii="Times New Roman" w:hAnsi="Times New Roman" w:cs="Times New Roman"/>
          <w:kern w:val="1"/>
          <w:sz w:val="24"/>
          <w:szCs w:val="24"/>
          <w:lang w:val="kk-KZ" w:eastAsia="ar-SA"/>
        </w:rPr>
      </w:pPr>
      <w:r w:rsidRPr="002734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90A23" w:rsidRPr="00273480" w:rsidRDefault="00690A23" w:rsidP="002734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90A23" w:rsidRPr="00273480" w:rsidRDefault="00690A23" w:rsidP="002734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90A23" w:rsidRPr="00273480" w:rsidRDefault="00690A23" w:rsidP="002734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3480"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:rsidR="00C81DD1" w:rsidRPr="00273480" w:rsidRDefault="00C81DD1" w:rsidP="002734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73480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Паспорт государственной услуги   </w:t>
      </w:r>
      <w:r w:rsidRPr="00273480">
        <w:rPr>
          <w:rFonts w:ascii="Times New Roman" w:hAnsi="Times New Roman" w:cs="Times New Roman"/>
          <w:kern w:val="1"/>
          <w:sz w:val="24"/>
          <w:szCs w:val="24"/>
          <w:lang w:val="kk-KZ" w:eastAsia="ar-SA"/>
        </w:rPr>
        <w:t xml:space="preserve"> </w:t>
      </w:r>
      <w:r w:rsidRPr="00273480">
        <w:rPr>
          <w:rFonts w:ascii="Times New Roman" w:hAnsi="Times New Roman" w:cs="Times New Roman"/>
          <w:sz w:val="24"/>
          <w:szCs w:val="24"/>
          <w:lang w:val="ru-RU" w:eastAsia="ru-RU"/>
        </w:rPr>
        <w:t>«</w:t>
      </w:r>
      <w:r w:rsidRPr="00273480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Прием документов в организации технического и профессионального, </w:t>
      </w:r>
      <w:proofErr w:type="spellStart"/>
      <w:r w:rsidRPr="00273480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послесреднего</w:t>
      </w:r>
      <w:proofErr w:type="spellEnd"/>
      <w:r w:rsidRPr="00273480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образования</w:t>
      </w:r>
      <w:r w:rsidRPr="0027348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» 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2955"/>
        <w:gridCol w:w="6552"/>
      </w:tblGrid>
      <w:tr w:rsidR="00C81DD1" w:rsidRPr="006F2FD5" w:rsidTr="0096333D">
        <w:trPr>
          <w:trHeight w:val="57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ind w:right="-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F13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2734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Прием документов в организации технического и профессионального, </w:t>
            </w:r>
            <w:proofErr w:type="spellStart"/>
            <w:r w:rsidRPr="002734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послесреднего</w:t>
            </w:r>
            <w:proofErr w:type="spellEnd"/>
            <w:r w:rsidRPr="002734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образования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»  </w:t>
            </w:r>
          </w:p>
        </w:tc>
      </w:tr>
      <w:tr w:rsidR="00C81DD1" w:rsidRPr="006F2FD5" w:rsidTr="0096333D">
        <w:trPr>
          <w:trHeight w:val="57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орган, предоставляющий услугу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F13A46" w:rsidP="00273480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рганизации технического и профессионального, </w:t>
            </w:r>
            <w:proofErr w:type="spellStart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послесреднего</w:t>
            </w:r>
            <w:proofErr w:type="spellEnd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образования </w:t>
            </w:r>
            <w:proofErr w:type="spellStart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Жамбылской</w:t>
            </w:r>
            <w:proofErr w:type="spellEnd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области</w:t>
            </w:r>
          </w:p>
        </w:tc>
      </w:tr>
      <w:tr w:rsidR="00C81DD1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Потребители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Физические лица</w:t>
            </w:r>
          </w:p>
        </w:tc>
      </w:tr>
      <w:tr w:rsidR="00C81DD1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оказываемой государственной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Бумажная</w:t>
            </w:r>
          </w:p>
        </w:tc>
      </w:tr>
      <w:tr w:rsidR="00C81DD1" w:rsidRPr="006F2FD5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предоставления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F13A46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рганизации технического и профессионального, </w:t>
            </w:r>
            <w:proofErr w:type="spellStart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послесреднего</w:t>
            </w:r>
            <w:proofErr w:type="spellEnd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образования </w:t>
            </w:r>
            <w:proofErr w:type="spellStart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Жамбылской</w:t>
            </w:r>
            <w:proofErr w:type="spellEnd"/>
            <w:r w:rsidR="00C81DD1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области</w:t>
            </w:r>
          </w:p>
        </w:tc>
      </w:tr>
      <w:tr w:rsidR="00C81DD1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предоставления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получения услуги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подает заявление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услугодателю с необходимыми документами.</w:t>
            </w:r>
          </w:p>
          <w:p w:rsidR="00C81DD1" w:rsidRPr="00273480" w:rsidRDefault="00C81DD1" w:rsidP="00273480">
            <w:pPr>
              <w:tabs>
                <w:tab w:val="left" w:pos="993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График работы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услугодателя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: с понедельника по пятницу включительно, кроме выходных и праздничных дней, согласно трудовому законодательству Республики Казахстан, в соответствии с установленным графиком работы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услугодателя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 9.00 часов до 18.30 часов, с перерывом на обед с 13.00 до 14.30 часов.</w:t>
            </w:r>
          </w:p>
          <w:p w:rsidR="00C81DD1" w:rsidRPr="00273480" w:rsidRDefault="00C81DD1" w:rsidP="00273480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 осуществляется без предварительной записи и ускоренного обслуживания.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Услугополучателю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выдается расписка о приеме документов</w:t>
            </w:r>
            <w:bookmarkStart w:id="1" w:name="sub1002586656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форме, согласно приложению  к стандарту государственной услуги</w:t>
            </w:r>
            <w:bookmarkEnd w:id="1"/>
          </w:p>
        </w:tc>
      </w:tr>
      <w:tr w:rsidR="00C81DD1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необходимых документов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1) заявление о приеме в произвольной форме;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2) подлинник документа об образовании;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3) фотографии размером 3х4 см в количестве 4-х штук;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4) медицинская справка</w:t>
            </w:r>
            <w:bookmarkStart w:id="2" w:name="sub1001953063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формы 086-У</w:t>
            </w:r>
            <w:bookmarkEnd w:id="2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приложением 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флюроснимка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(для инвалидов І и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группы и инвалидов с детства заключение </w:t>
            </w:r>
            <w:proofErr w:type="gram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медико-социальной</w:t>
            </w:r>
            <w:proofErr w:type="gram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экспертизы);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5) сертификат единого национального тестирования или комплексного тестирования (при наличии).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Документы, удостоверяющие личность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услугополучателя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предъявляются лично или законными представителями.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" w:name="SUB1300"/>
            <w:bookmarkEnd w:id="3"/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Услугополучатели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- иностранцы и лица без гражданства также представляют документ, определяющий их статус, с отметкой о регистрации по месту проживания: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1) иностранец - вид на жительство иностранца в Республике Казахстан;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2) лицо без гражданства - удостоверение лица без гражданства;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3) беженец - удостоверение беженца;</w:t>
            </w:r>
          </w:p>
          <w:p w:rsidR="00C81DD1" w:rsidRPr="00273480" w:rsidRDefault="00C81DD1" w:rsidP="002734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4) лицо, ищущее убежище, свидетельство лица, ищущего убежище;</w:t>
            </w:r>
          </w:p>
          <w:p w:rsidR="00C81DD1" w:rsidRPr="00273480" w:rsidRDefault="00C81DD1" w:rsidP="00273480">
            <w:pPr>
              <w:tabs>
                <w:tab w:val="left" w:pos="70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5) </w:t>
            </w:r>
            <w:proofErr w:type="spellStart"/>
            <w:proofErr w:type="gramStart"/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оралман</w:t>
            </w:r>
            <w:proofErr w:type="spellEnd"/>
            <w:proofErr w:type="gramEnd"/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удостоверение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оралмана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1DD1" w:rsidRPr="00273480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услуги и порядок оплаты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Бесплатно</w:t>
            </w:r>
          </w:p>
        </w:tc>
      </w:tr>
      <w:tr w:rsidR="00C81DD1" w:rsidRPr="006F2FD5" w:rsidTr="0096333D">
        <w:trPr>
          <w:trHeight w:val="6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Сроки оказания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80" w:rsidRPr="00273480" w:rsidRDefault="00F13A46" w:rsidP="00273480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273480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момента </w:t>
            </w:r>
            <w:r w:rsidR="00273480" w:rsidRPr="002734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сдачи пакета документов </w:t>
            </w:r>
            <w:proofErr w:type="spellStart"/>
            <w:r w:rsidR="00273480" w:rsidRPr="002734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услугодателю</w:t>
            </w:r>
            <w:proofErr w:type="spellEnd"/>
            <w:r w:rsidR="00273480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="00273480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услугополучателей</w:t>
            </w:r>
            <w:proofErr w:type="spellEnd"/>
            <w:r w:rsidR="00273480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поступающих</w:t>
            </w:r>
            <w:r w:rsidR="00273480" w:rsidRPr="002734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</w:t>
            </w:r>
          </w:p>
          <w:p w:rsidR="00273480" w:rsidRPr="00273480" w:rsidRDefault="00273480" w:rsidP="00273480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 очную форму обучения  – не позднее 20 августа;</w:t>
            </w:r>
          </w:p>
          <w:p w:rsidR="00C81DD1" w:rsidRPr="00273480" w:rsidRDefault="00273480" w:rsidP="00273480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 вечернюю и заочную формы обучения – не позднее 20 сентября</w:t>
            </w:r>
          </w:p>
        </w:tc>
      </w:tr>
      <w:tr w:rsidR="00C81DD1" w:rsidRPr="006F2FD5" w:rsidTr="0096333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 оказания услуги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273480" w:rsidP="00273480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Результатом  оказания государственной услуги  является расписка о приеме документов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в учебное заведение технического и профессионального,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>послесреднего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образования</w:t>
            </w:r>
          </w:p>
        </w:tc>
      </w:tr>
      <w:tr w:rsidR="00C81DD1" w:rsidRPr="006F2FD5" w:rsidTr="0096333D">
        <w:trPr>
          <w:trHeight w:val="35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27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 правовые акты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D1" w:rsidRPr="00273480" w:rsidRDefault="00C81DD1" w:rsidP="00062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Закон РК от 27.07.2007г.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«Об образовании»,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6218C"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6218C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постановление  Правительства Республики Казахстан  от </w:t>
            </w:r>
            <w:r w:rsidR="000621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 января</w:t>
            </w:r>
            <w:r w:rsidR="0006218C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201</w:t>
            </w:r>
            <w:r w:rsidR="000621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2г. №130 «Об утверждении Типовых правил приема на обучение в организациях образования, реализующих профессиональные учебные программы технического и профессионального образования»,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постановление  Правительства Республики Казахстан  от </w:t>
            </w:r>
            <w:r w:rsidR="00273480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 мая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201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273480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г. №599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="00273480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Об утверждении стандарта государственной услуги «Прием </w:t>
            </w:r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документов в организации технического и профессионального, </w:t>
            </w:r>
            <w:proofErr w:type="spellStart"/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послесреднего</w:t>
            </w:r>
            <w:proofErr w:type="spellEnd"/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образования</w:t>
            </w:r>
            <w:r w:rsidRPr="00273480">
              <w:rPr>
                <w:rStyle w:val="s1"/>
                <w:b w:val="0"/>
                <w:sz w:val="24"/>
                <w:szCs w:val="24"/>
                <w:lang w:val="ru-RU"/>
              </w:rPr>
              <w:t>»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постановление </w:t>
            </w:r>
            <w:proofErr w:type="spell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акимата</w:t>
            </w:r>
            <w:proofErr w:type="spellEnd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Жамбылской</w:t>
            </w:r>
            <w:proofErr w:type="gramEnd"/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области от </w:t>
            </w:r>
            <w:r w:rsidR="00273480"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26 июня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201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273480" w:rsidRPr="0027348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97</w:t>
            </w:r>
            <w:r w:rsidRPr="0027348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="00273480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</w:t>
            </w:r>
            <w:proofErr w:type="gramEnd"/>
            <w:r w:rsidR="00273480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73480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утверждении</w:t>
            </w:r>
            <w:proofErr w:type="gramEnd"/>
            <w:r w:rsidR="00273480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73480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регламента </w:t>
            </w:r>
            <w:r w:rsidR="00273480" w:rsidRPr="002734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государственной услуги «Прием </w:t>
            </w:r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документов в организации технического и</w:t>
            </w:r>
            <w:proofErr w:type="gramEnd"/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профессионального</w:t>
            </w:r>
            <w:proofErr w:type="gramEnd"/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послесреднего</w:t>
            </w:r>
            <w:proofErr w:type="spellEnd"/>
            <w:proofErr w:type="gramEnd"/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="00273480" w:rsidRPr="002734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образования»</w:t>
            </w:r>
            <w:proofErr w:type="gramEnd"/>
          </w:p>
        </w:tc>
      </w:tr>
    </w:tbl>
    <w:p w:rsidR="00CC5018" w:rsidRDefault="00CC5018" w:rsidP="002734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C5018" w:rsidSect="00CC5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F06EB"/>
    <w:multiLevelType w:val="hybridMultilevel"/>
    <w:tmpl w:val="1D90796E"/>
    <w:lvl w:ilvl="0" w:tplc="2FDA4436">
      <w:start w:val="4"/>
      <w:numFmt w:val="decimal"/>
      <w:lvlText w:val="%1)"/>
      <w:lvlJc w:val="left"/>
      <w:pPr>
        <w:ind w:left="928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F2FB9"/>
    <w:multiLevelType w:val="hybridMultilevel"/>
    <w:tmpl w:val="2884DDE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F713656"/>
    <w:multiLevelType w:val="hybridMultilevel"/>
    <w:tmpl w:val="B8E01FFA"/>
    <w:lvl w:ilvl="0" w:tplc="FE440C40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3421DB2"/>
    <w:multiLevelType w:val="hybridMultilevel"/>
    <w:tmpl w:val="DC182A32"/>
    <w:lvl w:ilvl="0" w:tplc="8F869A46">
      <w:start w:val="2"/>
      <w:numFmt w:val="decimal"/>
      <w:lvlText w:val="%1)"/>
      <w:lvlJc w:val="left"/>
      <w:pPr>
        <w:ind w:left="928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41519D8"/>
    <w:multiLevelType w:val="hybridMultilevel"/>
    <w:tmpl w:val="7AE66612"/>
    <w:lvl w:ilvl="0" w:tplc="43A211F6">
      <w:start w:val="3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6624"/>
    <w:rsid w:val="0006218C"/>
    <w:rsid w:val="00273480"/>
    <w:rsid w:val="00690A23"/>
    <w:rsid w:val="006F2FD5"/>
    <w:rsid w:val="00C81DD1"/>
    <w:rsid w:val="00CC5018"/>
    <w:rsid w:val="00F13A46"/>
    <w:rsid w:val="00F21D16"/>
    <w:rsid w:val="00F5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D1"/>
    <w:rPr>
      <w:rFonts w:ascii="Calibri" w:eastAsia="Times New Roman" w:hAnsi="Calibri" w:cs="Calibri"/>
    </w:rPr>
  </w:style>
  <w:style w:type="paragraph" w:styleId="1">
    <w:name w:val="heading 1"/>
    <w:basedOn w:val="a"/>
    <w:link w:val="10"/>
    <w:uiPriority w:val="9"/>
    <w:qFormat/>
    <w:rsid w:val="006F2FD5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uiPriority w:val="99"/>
    <w:rsid w:val="00F21D1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21D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Абзац списка1"/>
    <w:basedOn w:val="a"/>
    <w:uiPriority w:val="99"/>
    <w:qFormat/>
    <w:rsid w:val="00690A23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a3">
    <w:name w:val="Normal (Web)"/>
    <w:aliases w:val="Обычный (Web)1,Знак Знак3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unhideWhenUsed/>
    <w:rsid w:val="00690A2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F2FD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2014-09-03T08:31:00Z</dcterms:created>
  <dcterms:modified xsi:type="dcterms:W3CDTF">2014-09-04T06:09:00Z</dcterms:modified>
</cp:coreProperties>
</file>